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  <w:r>
        <w:rPr>
          <w:rFonts w:hint="eastAsia"/>
          <w:sz w:val="32"/>
          <w:szCs w:val="32"/>
        </w:rPr>
        <w:t>河北医科大学口腔医院</w:t>
      </w:r>
      <w:r>
        <w:rPr>
          <w:rFonts w:hint="eastAsia"/>
          <w:sz w:val="32"/>
          <w:szCs w:val="32"/>
          <w:lang w:val="en-US" w:eastAsia="zh-CN"/>
        </w:rPr>
        <w:t>医药代表预约接待登记表</w:t>
      </w:r>
      <w:bookmarkStart w:id="0" w:name="_GoBack"/>
      <w:bookmarkEnd w:id="0"/>
    </w:p>
    <w:p>
      <w:pPr>
        <w:pStyle w:val="10"/>
        <w:ind w:firstLine="5670" w:firstLineChars="2700"/>
      </w:pPr>
      <w:r>
        <w:rPr>
          <w:rFonts w:hint="eastAsia"/>
        </w:rPr>
        <w:t>编号：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623"/>
        <w:gridCol w:w="1543"/>
        <w:gridCol w:w="125"/>
        <w:gridCol w:w="810"/>
        <w:gridCol w:w="850"/>
        <w:gridCol w:w="425"/>
        <w:gridCol w:w="1225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申请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97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4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1127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申请人所在医药企业名称、法定代表人、联系方式</w:t>
            </w:r>
          </w:p>
        </w:tc>
        <w:tc>
          <w:tcPr>
            <w:tcW w:w="2920" w:type="pct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申请人照片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53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4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是否备案</w:t>
            </w:r>
          </w:p>
        </w:tc>
        <w:tc>
          <w:tcPr>
            <w:tcW w:w="1453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授权范围</w:t>
            </w:r>
          </w:p>
        </w:tc>
        <w:tc>
          <w:tcPr>
            <w:tcW w:w="184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来院事由或开展业务活动内容</w:t>
            </w:r>
          </w:p>
        </w:tc>
        <w:tc>
          <w:tcPr>
            <w:tcW w:w="4047" w:type="pct"/>
            <w:gridSpan w:val="7"/>
            <w:vAlign w:val="bottom"/>
          </w:tcPr>
          <w:p>
            <w:pPr>
              <w:wordWrap w:val="0"/>
              <w:jc w:val="righ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（可附页）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52" w:type="pct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主管部门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预审意见</w:t>
            </w: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医药代表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审核情况</w:t>
            </w:r>
          </w:p>
        </w:tc>
        <w:tc>
          <w:tcPr>
            <w:tcW w:w="3142" w:type="pct"/>
            <w:gridSpan w:val="6"/>
            <w:vAlign w:val="top"/>
          </w:tcPr>
          <w:p>
            <w:pPr>
              <w:ind w:right="960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2" w:type="pct"/>
            <w:vMerge w:val="continue"/>
            <w:vAlign w:val="center"/>
          </w:tcPr>
          <w:p>
            <w:pPr>
              <w:ind w:right="960"/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接待人员</w:t>
            </w:r>
          </w:p>
        </w:tc>
        <w:tc>
          <w:tcPr>
            <w:tcW w:w="3142" w:type="pct"/>
            <w:gridSpan w:val="6"/>
            <w:vAlign w:val="top"/>
          </w:tcPr>
          <w:p>
            <w:pPr>
              <w:ind w:right="960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2" w:type="pct"/>
            <w:vMerge w:val="continue"/>
            <w:vAlign w:val="center"/>
          </w:tcPr>
          <w:p>
            <w:pPr>
              <w:ind w:right="960"/>
              <w:jc w:val="both"/>
              <w:rPr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接待时间和地点</w:t>
            </w:r>
          </w:p>
        </w:tc>
        <w:tc>
          <w:tcPr>
            <w:tcW w:w="3142" w:type="pct"/>
            <w:gridSpan w:val="6"/>
            <w:vAlign w:val="top"/>
          </w:tcPr>
          <w:p>
            <w:pPr>
              <w:ind w:right="960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2" w:type="pct"/>
            <w:vMerge w:val="continue"/>
            <w:vAlign w:val="center"/>
          </w:tcPr>
          <w:p>
            <w:pPr>
              <w:ind w:right="960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审核人</w:t>
            </w:r>
          </w:p>
        </w:tc>
        <w:tc>
          <w:tcPr>
            <w:tcW w:w="1047" w:type="pct"/>
            <w:gridSpan w:val="3"/>
            <w:vAlign w:val="top"/>
          </w:tcPr>
          <w:p>
            <w:pPr>
              <w:ind w:right="960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审核日期</w:t>
            </w:r>
          </w:p>
        </w:tc>
        <w:tc>
          <w:tcPr>
            <w:tcW w:w="1127" w:type="pct"/>
            <w:vAlign w:val="top"/>
          </w:tcPr>
          <w:p>
            <w:pPr>
              <w:ind w:right="960"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主管部门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负责人审核</w:t>
            </w:r>
          </w:p>
        </w:tc>
        <w:tc>
          <w:tcPr>
            <w:tcW w:w="4047" w:type="pct"/>
            <w:gridSpan w:val="7"/>
            <w:vAlign w:val="bottom"/>
          </w:tcPr>
          <w:p>
            <w:pPr>
              <w:wordWrap w:val="0"/>
              <w:jc w:val="righ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审核人           日期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主管院长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审批</w:t>
            </w:r>
          </w:p>
        </w:tc>
        <w:tc>
          <w:tcPr>
            <w:tcW w:w="4047" w:type="pct"/>
            <w:gridSpan w:val="7"/>
            <w:vAlign w:val="bottom"/>
          </w:tcPr>
          <w:p>
            <w:pPr>
              <w:wordWrap w:val="0"/>
              <w:jc w:val="righ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签字           日期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5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4047" w:type="pct"/>
            <w:gridSpan w:val="7"/>
            <w:vAlign w:val="bottom"/>
          </w:tcPr>
          <w:p>
            <w:pPr>
              <w:jc w:val="righ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WUzNjk5ZWE1YzlhZjFhNGRhY2VmYmU2ZmE1MWEifQ=="/>
  </w:docVars>
  <w:rsids>
    <w:rsidRoot w:val="034762D3"/>
    <w:rsid w:val="034762D3"/>
    <w:rsid w:val="15DF03D9"/>
    <w:rsid w:val="333746BC"/>
    <w:rsid w:val="36C64F5A"/>
    <w:rsid w:val="495F049E"/>
    <w:rsid w:val="5C491E60"/>
    <w:rsid w:val="7A41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C0"/>
    <w:basedOn w:val="9"/>
    <w:autoRedefine/>
    <w:qFormat/>
    <w:uiPriority w:val="0"/>
    <w:pPr>
      <w:ind w:firstLine="0" w:firstLineChars="0"/>
    </w:pPr>
  </w:style>
  <w:style w:type="paragraph" w:customStyle="1" w:styleId="9">
    <w:name w:val="C1"/>
    <w:basedOn w:val="1"/>
    <w:autoRedefine/>
    <w:qFormat/>
    <w:uiPriority w:val="0"/>
    <w:pPr>
      <w:overflowPunct w:val="0"/>
      <w:spacing w:line="360" w:lineRule="auto"/>
      <w:ind w:firstLine="480" w:firstLineChars="200"/>
    </w:pPr>
    <w:rPr>
      <w:rFonts w:ascii="Times New Roman" w:hAnsi="Times New Roman" w:eastAsia="仿宋" w:cs="Times New Roman"/>
      <w:kern w:val="0"/>
      <w:sz w:val="24"/>
      <w:szCs w:val="24"/>
    </w:rPr>
  </w:style>
  <w:style w:type="paragraph" w:customStyle="1" w:styleId="10">
    <w:name w:val="BIAO-ZHU"/>
    <w:basedOn w:val="1"/>
    <w:autoRedefine/>
    <w:qFormat/>
    <w:uiPriority w:val="0"/>
    <w:pPr>
      <w:snapToGrid w:val="0"/>
    </w:pPr>
    <w:rPr>
      <w:rFonts w:ascii="Times New Roman" w:hAnsi="Times New Roman" w:eastAsia="仿宋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1070</Words>
  <Characters>1120</Characters>
  <Lines>0</Lines>
  <Paragraphs>0</Paragraphs>
  <TotalTime>0</TotalTime>
  <ScaleCrop>false</ScaleCrop>
  <LinksUpToDate>false</LinksUpToDate>
  <CharactersWithSpaces>1252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2024-10-16T03:02:00Z</dcterms:created>
  <dc:creator>焦建平</dc:creator>
  <cp:lastModifiedBy>栗延鹏</cp:lastModifiedBy>
  <dcterms:modified xsi:type="dcterms:W3CDTF">2025-03-05T03:04:11Z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F99236B519B14C42B0C0363C44048EB6_13</vt:lpwstr>
  </property>
</Properties>
</file>